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0" w:leftChars="0" w:firstLine="0" w:firstLineChars="0"/>
        <w:rPr>
          <w:rFonts w:hint="eastAsia" w:ascii="Times New Roman" w:hAnsi="Times New Roman" w:eastAsia="黑体" w:cs="黑体"/>
          <w:bCs/>
          <w:sz w:val="32"/>
          <w:szCs w:val="32"/>
          <w:lang w:val="en-US" w:eastAsia="zh-CN"/>
        </w:rPr>
      </w:pPr>
      <w:r>
        <w:rPr>
          <w:rFonts w:hint="eastAsia" w:ascii="Times New Roman" w:hAnsi="Times New Roman" w:eastAsia="黑体" w:cs="黑体"/>
          <w:bCs/>
          <w:sz w:val="32"/>
          <w:szCs w:val="32"/>
          <w:lang w:val="en-US" w:eastAsia="zh-CN"/>
        </w:rPr>
        <w:t>附件</w:t>
      </w:r>
    </w:p>
    <w:p>
      <w:pPr>
        <w:spacing w:line="240" w:lineRule="auto"/>
        <w:jc w:val="center"/>
        <w:rPr>
          <w:rFonts w:hint="eastAsia" w:ascii="Times New Roman" w:hAnsi="Times New Roman" w:eastAsia="方正小标宋简体" w:cs="方正小标宋简体"/>
          <w:bCs/>
          <w:sz w:val="44"/>
          <w:szCs w:val="44"/>
          <w:lang w:val="en-US" w:eastAsia="zh-CN"/>
        </w:rPr>
      </w:pPr>
    </w:p>
    <w:p>
      <w:pPr>
        <w:spacing w:line="240" w:lineRule="auto"/>
        <w:jc w:val="both"/>
        <w:rPr>
          <w:rFonts w:hint="eastAsia" w:ascii="Times New Roman" w:hAnsi="Times New Roman" w:eastAsia="方正小标宋简体" w:cs="方正小标宋简体"/>
          <w:bCs/>
          <w:sz w:val="44"/>
          <w:szCs w:val="44"/>
          <w:lang w:val="en-US" w:eastAsia="zh-CN"/>
        </w:rPr>
      </w:pPr>
      <w:bookmarkStart w:id="0" w:name="_GoBack"/>
      <w:bookmarkEnd w:id="0"/>
      <w:r>
        <w:rPr>
          <w:rFonts w:hint="eastAsia" w:ascii="Times New Roman" w:hAnsi="Times New Roman" w:eastAsia="方正小标宋简体" w:cs="方正小标宋简体"/>
          <w:bCs/>
          <w:sz w:val="44"/>
          <w:szCs w:val="44"/>
          <w:lang w:val="en-US" w:eastAsia="zh-CN"/>
        </w:rPr>
        <w:t>国际合作成果推荐和拟邀请外宾名单</w:t>
      </w:r>
    </w:p>
    <w:p>
      <w:pPr>
        <w:pStyle w:val="16"/>
        <w:numPr>
          <w:ilvl w:val="0"/>
          <w:numId w:val="0"/>
        </w:numPr>
        <w:spacing w:before="0" w:beforeAutospacing="0" w:after="0" w:afterAutospacing="0" w:line="594" w:lineRule="exact"/>
        <w:ind w:left="640" w:leftChars="0"/>
        <w:jc w:val="both"/>
        <w:rPr>
          <w:rFonts w:hint="eastAsia" w:ascii="Times New Roman" w:hAnsi="Times New Roman" w:eastAsia="黑体" w:cs="黑体"/>
          <w:sz w:val="32"/>
          <w:szCs w:val="32"/>
        </w:rPr>
      </w:pPr>
    </w:p>
    <w:p>
      <w:pPr>
        <w:pStyle w:val="16"/>
        <w:numPr>
          <w:ilvl w:val="0"/>
          <w:numId w:val="0"/>
        </w:numPr>
        <w:spacing w:before="0" w:beforeAutospacing="0" w:after="0" w:afterAutospacing="0" w:line="594" w:lineRule="exact"/>
        <w:ind w:left="640" w:leftChars="0"/>
        <w:jc w:val="both"/>
        <w:rPr>
          <w:rFonts w:hint="default" w:ascii="Times New Roman" w:hAnsi="Times New Roman" w:eastAsia="黑体" w:cs="黑体"/>
          <w:sz w:val="32"/>
          <w:szCs w:val="32"/>
          <w:lang w:val="en-US" w:eastAsia="zh-CN"/>
        </w:rPr>
      </w:pPr>
      <w:r>
        <w:rPr>
          <w:rFonts w:hint="eastAsia" w:ascii="Times New Roman" w:hAnsi="Times New Roman" w:eastAsia="黑体" w:cs="黑体"/>
          <w:sz w:val="32"/>
          <w:szCs w:val="32"/>
        </w:rPr>
        <w:t>一、</w:t>
      </w:r>
      <w:r>
        <w:rPr>
          <w:rFonts w:hint="eastAsia" w:ascii="Times New Roman" w:hAnsi="Times New Roman" w:eastAsia="黑体" w:cs="黑体"/>
          <w:sz w:val="32"/>
          <w:szCs w:val="32"/>
          <w:lang w:val="en-US" w:eastAsia="zh-CN"/>
        </w:rPr>
        <w:t>国际合作成果推荐</w:t>
      </w:r>
    </w:p>
    <w:p>
      <w:pPr>
        <w:spacing w:line="240" w:lineRule="auto"/>
        <w:ind w:left="0" w:leftChars="0" w:firstLine="640" w:firstLineChars="200"/>
        <w:rPr>
          <w:rFonts w:hint="eastAsia" w:ascii="Times New Roman" w:hAnsi="Times New Roman" w:eastAsia="仿宋_GB2312" w:cs="仿宋_GB2312"/>
          <w:bCs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仿宋_GB2312"/>
          <w:bCs/>
          <w:sz w:val="32"/>
          <w:szCs w:val="32"/>
          <w:lang w:val="en-US" w:eastAsia="zh-CN"/>
        </w:rPr>
        <w:t>包括在活动期间签署国际合作协议文件、启动国际交流合作项目、展示国际合作重大成果等。</w:t>
      </w:r>
    </w:p>
    <w:p>
      <w:pPr>
        <w:pStyle w:val="16"/>
        <w:numPr>
          <w:ilvl w:val="0"/>
          <w:numId w:val="0"/>
        </w:numPr>
        <w:spacing w:before="0" w:beforeAutospacing="0" w:after="0" w:afterAutospacing="0" w:line="594" w:lineRule="exact"/>
        <w:ind w:left="640" w:leftChars="0"/>
        <w:jc w:val="both"/>
        <w:rPr>
          <w:rFonts w:hint="eastAsia" w:ascii="Times New Roman" w:hAnsi="Times New Roman" w:eastAsia="黑体" w:cs="黑体"/>
          <w:sz w:val="32"/>
          <w:szCs w:val="32"/>
        </w:rPr>
      </w:pPr>
      <w:r>
        <w:rPr>
          <w:rFonts w:hint="eastAsia" w:ascii="Times New Roman" w:hAnsi="Times New Roman" w:eastAsia="黑体" w:cs="黑体"/>
          <w:sz w:val="32"/>
          <w:szCs w:val="32"/>
        </w:rPr>
        <w:t>二、</w:t>
      </w:r>
      <w:r>
        <w:rPr>
          <w:rFonts w:hint="eastAsia" w:ascii="Times New Roman" w:hAnsi="Times New Roman" w:eastAsia="黑体" w:cs="黑体"/>
          <w:sz w:val="32"/>
          <w:szCs w:val="32"/>
          <w:lang w:val="en-US" w:eastAsia="zh-CN"/>
        </w:rPr>
        <w:t>拟邀请外宾名单</w:t>
      </w:r>
    </w:p>
    <w:p>
      <w:pPr>
        <w:spacing w:line="240" w:lineRule="auto"/>
        <w:ind w:left="0" w:leftChars="0" w:firstLine="640" w:firstLineChars="200"/>
        <w:rPr>
          <w:rFonts w:hint="eastAsia" w:ascii="Times New Roman" w:hAnsi="Times New Roman" w:eastAsia="仿宋_GB2312" w:cs="仿宋_GB2312"/>
          <w:bCs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仿宋_GB2312"/>
          <w:bCs/>
          <w:sz w:val="32"/>
          <w:szCs w:val="32"/>
          <w:lang w:val="en-US" w:eastAsia="zh-CN"/>
        </w:rPr>
        <w:t>包括政府部门、国际组织、境外机构、产学研界等。</w:t>
      </w:r>
    </w:p>
    <w:tbl>
      <w:tblPr>
        <w:tblStyle w:val="19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3"/>
        <w:gridCol w:w="3000"/>
        <w:gridCol w:w="1750"/>
        <w:gridCol w:w="1587"/>
        <w:gridCol w:w="124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43" w:type="dxa"/>
            <w:noWrap w:val="0"/>
            <w:vAlign w:val="top"/>
          </w:tcPr>
          <w:p>
            <w:pPr>
              <w:ind w:left="0" w:leftChars="0" w:firstLine="0" w:firstLineChars="0"/>
              <w:jc w:val="center"/>
              <w:rPr>
                <w:rFonts w:hint="eastAsia" w:ascii="Times New Roman" w:hAnsi="Times New Roman" w:eastAsia="仿宋_GB2312" w:cs="仿宋_GB2312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Times New Roman" w:hAnsi="Times New Roman" w:eastAsia="仿宋_GB2312" w:cs="仿宋_GB2312"/>
                <w:sz w:val="32"/>
                <w:szCs w:val="32"/>
                <w:vertAlign w:val="baseline"/>
                <w:lang w:eastAsia="zh-CN"/>
              </w:rPr>
              <w:t>序号</w:t>
            </w:r>
          </w:p>
        </w:tc>
        <w:tc>
          <w:tcPr>
            <w:tcW w:w="3000" w:type="dxa"/>
            <w:noWrap w:val="0"/>
            <w:vAlign w:val="top"/>
          </w:tcPr>
          <w:p>
            <w:pPr>
              <w:ind w:left="0" w:leftChars="0" w:firstLine="0" w:firstLineChars="0"/>
              <w:jc w:val="center"/>
              <w:rPr>
                <w:rFonts w:hint="eastAsia" w:ascii="Times New Roman" w:hAnsi="Times New Roman" w:eastAsia="仿宋_GB2312" w:cs="仿宋_GB2312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Times New Roman" w:hAnsi="Times New Roman" w:eastAsia="仿宋_GB2312" w:cs="仿宋_GB2312"/>
                <w:sz w:val="32"/>
                <w:szCs w:val="32"/>
                <w:vertAlign w:val="baseline"/>
                <w:lang w:eastAsia="zh-CN"/>
              </w:rPr>
              <w:t>工作单位</w:t>
            </w:r>
          </w:p>
        </w:tc>
        <w:tc>
          <w:tcPr>
            <w:tcW w:w="1750" w:type="dxa"/>
            <w:noWrap w:val="0"/>
            <w:vAlign w:val="top"/>
          </w:tcPr>
          <w:p>
            <w:pPr>
              <w:ind w:left="0" w:leftChars="0" w:firstLine="0" w:firstLineChars="0"/>
              <w:jc w:val="center"/>
              <w:rPr>
                <w:rFonts w:hint="eastAsia" w:ascii="Times New Roman" w:hAnsi="Times New Roman" w:eastAsia="仿宋_GB2312" w:cs="仿宋_GB2312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Times New Roman" w:hAnsi="Times New Roman" w:eastAsia="仿宋_GB2312" w:cs="仿宋_GB2312"/>
                <w:sz w:val="32"/>
                <w:szCs w:val="32"/>
                <w:vertAlign w:val="baseline"/>
                <w:lang w:eastAsia="zh-CN"/>
              </w:rPr>
              <w:t>姓名</w:t>
            </w:r>
          </w:p>
        </w:tc>
        <w:tc>
          <w:tcPr>
            <w:tcW w:w="1587" w:type="dxa"/>
            <w:noWrap w:val="0"/>
            <w:vAlign w:val="top"/>
          </w:tcPr>
          <w:p>
            <w:pPr>
              <w:ind w:left="0" w:leftChars="0" w:firstLine="0" w:firstLineChars="0"/>
              <w:jc w:val="center"/>
              <w:rPr>
                <w:rFonts w:hint="eastAsia" w:ascii="Times New Roman" w:hAnsi="Times New Roman" w:eastAsia="仿宋_GB2312" w:cs="仿宋_GB2312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Times New Roman" w:hAnsi="Times New Roman" w:eastAsia="仿宋_GB2312" w:cs="仿宋_GB2312"/>
                <w:sz w:val="32"/>
                <w:szCs w:val="32"/>
                <w:vertAlign w:val="baseline"/>
                <w:lang w:eastAsia="zh-CN"/>
              </w:rPr>
              <w:t>职务</w:t>
            </w:r>
          </w:p>
        </w:tc>
        <w:tc>
          <w:tcPr>
            <w:tcW w:w="1242" w:type="dxa"/>
            <w:noWrap w:val="0"/>
            <w:vAlign w:val="top"/>
          </w:tcPr>
          <w:p>
            <w:pPr>
              <w:ind w:left="0" w:leftChars="0" w:firstLine="0" w:firstLineChars="0"/>
              <w:jc w:val="center"/>
              <w:rPr>
                <w:rFonts w:hint="eastAsia" w:ascii="Times New Roman" w:hAnsi="Times New Roman" w:eastAsia="仿宋_GB2312" w:cs="仿宋_GB2312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Times New Roman" w:hAnsi="Times New Roman" w:eastAsia="仿宋_GB2312" w:cs="仿宋_GB2312"/>
                <w:sz w:val="32"/>
                <w:szCs w:val="32"/>
                <w:vertAlign w:val="baseline"/>
                <w:lang w:eastAsia="zh-CN"/>
              </w:rPr>
              <w:t>所在地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43" w:type="dxa"/>
            <w:noWrap w:val="0"/>
            <w:vAlign w:val="top"/>
          </w:tcPr>
          <w:p>
            <w:pPr>
              <w:rPr>
                <w:rFonts w:hint="eastAsia" w:ascii="Times New Roman" w:hAnsi="Times New Roman" w:eastAsia="仿宋_GB2312" w:cs="仿宋_GB2312"/>
                <w:sz w:val="32"/>
                <w:szCs w:val="32"/>
                <w:vertAlign w:val="baseline"/>
                <w:lang w:eastAsia="zh-CN"/>
              </w:rPr>
            </w:pPr>
          </w:p>
        </w:tc>
        <w:tc>
          <w:tcPr>
            <w:tcW w:w="3000" w:type="dxa"/>
            <w:noWrap w:val="0"/>
            <w:vAlign w:val="top"/>
          </w:tcPr>
          <w:p>
            <w:pPr>
              <w:rPr>
                <w:rFonts w:hint="eastAsia" w:ascii="Times New Roman" w:hAnsi="Times New Roman" w:eastAsia="仿宋_GB2312" w:cs="仿宋_GB2312"/>
                <w:sz w:val="32"/>
                <w:szCs w:val="32"/>
                <w:vertAlign w:val="baseline"/>
                <w:lang w:eastAsia="zh-CN"/>
              </w:rPr>
            </w:pPr>
          </w:p>
        </w:tc>
        <w:tc>
          <w:tcPr>
            <w:tcW w:w="1750" w:type="dxa"/>
            <w:noWrap w:val="0"/>
            <w:vAlign w:val="top"/>
          </w:tcPr>
          <w:p>
            <w:pPr>
              <w:rPr>
                <w:rFonts w:hint="eastAsia" w:ascii="Times New Roman" w:hAnsi="Times New Roman" w:eastAsia="仿宋_GB2312" w:cs="仿宋_GB2312"/>
                <w:sz w:val="32"/>
                <w:szCs w:val="32"/>
                <w:vertAlign w:val="baseline"/>
                <w:lang w:eastAsia="zh-CN"/>
              </w:rPr>
            </w:pPr>
          </w:p>
        </w:tc>
        <w:tc>
          <w:tcPr>
            <w:tcW w:w="1587" w:type="dxa"/>
            <w:noWrap w:val="0"/>
            <w:vAlign w:val="top"/>
          </w:tcPr>
          <w:p>
            <w:pPr>
              <w:rPr>
                <w:rFonts w:hint="eastAsia" w:ascii="Times New Roman" w:hAnsi="Times New Roman" w:eastAsia="仿宋_GB2312" w:cs="仿宋_GB2312"/>
                <w:sz w:val="32"/>
                <w:szCs w:val="32"/>
                <w:vertAlign w:val="baseline"/>
                <w:lang w:eastAsia="zh-CN"/>
              </w:rPr>
            </w:pPr>
          </w:p>
        </w:tc>
        <w:tc>
          <w:tcPr>
            <w:tcW w:w="1242" w:type="dxa"/>
            <w:noWrap w:val="0"/>
            <w:vAlign w:val="top"/>
          </w:tcPr>
          <w:p>
            <w:pPr>
              <w:rPr>
                <w:rFonts w:hint="eastAsia" w:ascii="Times New Roman" w:hAnsi="Times New Roman" w:eastAsia="仿宋_GB2312" w:cs="仿宋_GB2312"/>
                <w:sz w:val="32"/>
                <w:szCs w:val="32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43" w:type="dxa"/>
            <w:noWrap w:val="0"/>
            <w:vAlign w:val="top"/>
          </w:tcPr>
          <w:p>
            <w:pPr>
              <w:rPr>
                <w:rFonts w:hint="eastAsia" w:ascii="Times New Roman" w:hAnsi="Times New Roman" w:eastAsia="仿宋_GB2312" w:cs="仿宋_GB2312"/>
                <w:sz w:val="32"/>
                <w:szCs w:val="32"/>
                <w:vertAlign w:val="baseline"/>
                <w:lang w:eastAsia="zh-CN"/>
              </w:rPr>
            </w:pPr>
          </w:p>
        </w:tc>
        <w:tc>
          <w:tcPr>
            <w:tcW w:w="3000" w:type="dxa"/>
            <w:noWrap w:val="0"/>
            <w:vAlign w:val="top"/>
          </w:tcPr>
          <w:p>
            <w:pPr>
              <w:rPr>
                <w:rFonts w:hint="eastAsia" w:ascii="Times New Roman" w:hAnsi="Times New Roman" w:eastAsia="仿宋_GB2312" w:cs="仿宋_GB2312"/>
                <w:sz w:val="32"/>
                <w:szCs w:val="32"/>
                <w:vertAlign w:val="baseline"/>
                <w:lang w:eastAsia="zh-CN"/>
              </w:rPr>
            </w:pPr>
          </w:p>
        </w:tc>
        <w:tc>
          <w:tcPr>
            <w:tcW w:w="1750" w:type="dxa"/>
            <w:noWrap w:val="0"/>
            <w:vAlign w:val="top"/>
          </w:tcPr>
          <w:p>
            <w:pPr>
              <w:rPr>
                <w:rFonts w:hint="eastAsia" w:ascii="Times New Roman" w:hAnsi="Times New Roman" w:eastAsia="仿宋_GB2312" w:cs="仿宋_GB2312"/>
                <w:sz w:val="32"/>
                <w:szCs w:val="32"/>
                <w:vertAlign w:val="baseline"/>
                <w:lang w:eastAsia="zh-CN"/>
              </w:rPr>
            </w:pPr>
          </w:p>
        </w:tc>
        <w:tc>
          <w:tcPr>
            <w:tcW w:w="1587" w:type="dxa"/>
            <w:noWrap w:val="0"/>
            <w:vAlign w:val="top"/>
          </w:tcPr>
          <w:p>
            <w:pPr>
              <w:rPr>
                <w:rFonts w:hint="eastAsia" w:ascii="Times New Roman" w:hAnsi="Times New Roman" w:eastAsia="仿宋_GB2312" w:cs="仿宋_GB2312"/>
                <w:sz w:val="32"/>
                <w:szCs w:val="32"/>
                <w:vertAlign w:val="baseline"/>
                <w:lang w:eastAsia="zh-CN"/>
              </w:rPr>
            </w:pPr>
          </w:p>
        </w:tc>
        <w:tc>
          <w:tcPr>
            <w:tcW w:w="1242" w:type="dxa"/>
            <w:noWrap w:val="0"/>
            <w:vAlign w:val="top"/>
          </w:tcPr>
          <w:p>
            <w:pPr>
              <w:rPr>
                <w:rFonts w:hint="eastAsia" w:ascii="Times New Roman" w:hAnsi="Times New Roman" w:eastAsia="仿宋_GB2312" w:cs="仿宋_GB2312"/>
                <w:sz w:val="32"/>
                <w:szCs w:val="32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43" w:type="dxa"/>
            <w:noWrap w:val="0"/>
            <w:vAlign w:val="top"/>
          </w:tcPr>
          <w:p>
            <w:pPr>
              <w:rPr>
                <w:rFonts w:hint="eastAsia" w:ascii="Times New Roman" w:hAnsi="Times New Roman" w:eastAsia="仿宋_GB2312" w:cs="仿宋_GB2312"/>
                <w:sz w:val="32"/>
                <w:szCs w:val="32"/>
                <w:vertAlign w:val="baseline"/>
                <w:lang w:eastAsia="zh-CN"/>
              </w:rPr>
            </w:pPr>
          </w:p>
        </w:tc>
        <w:tc>
          <w:tcPr>
            <w:tcW w:w="3000" w:type="dxa"/>
            <w:noWrap w:val="0"/>
            <w:vAlign w:val="top"/>
          </w:tcPr>
          <w:p>
            <w:pPr>
              <w:rPr>
                <w:rFonts w:hint="eastAsia" w:ascii="Times New Roman" w:hAnsi="Times New Roman" w:eastAsia="仿宋_GB2312" w:cs="仿宋_GB2312"/>
                <w:sz w:val="32"/>
                <w:szCs w:val="32"/>
                <w:vertAlign w:val="baseline"/>
                <w:lang w:eastAsia="zh-CN"/>
              </w:rPr>
            </w:pPr>
          </w:p>
        </w:tc>
        <w:tc>
          <w:tcPr>
            <w:tcW w:w="1750" w:type="dxa"/>
            <w:noWrap w:val="0"/>
            <w:vAlign w:val="top"/>
          </w:tcPr>
          <w:p>
            <w:pPr>
              <w:rPr>
                <w:rFonts w:hint="eastAsia" w:ascii="Times New Roman" w:hAnsi="Times New Roman" w:eastAsia="仿宋_GB2312" w:cs="仿宋_GB2312"/>
                <w:sz w:val="32"/>
                <w:szCs w:val="32"/>
                <w:vertAlign w:val="baseline"/>
                <w:lang w:eastAsia="zh-CN"/>
              </w:rPr>
            </w:pPr>
          </w:p>
        </w:tc>
        <w:tc>
          <w:tcPr>
            <w:tcW w:w="1587" w:type="dxa"/>
            <w:noWrap w:val="0"/>
            <w:vAlign w:val="top"/>
          </w:tcPr>
          <w:p>
            <w:pPr>
              <w:rPr>
                <w:rFonts w:hint="eastAsia" w:ascii="Times New Roman" w:hAnsi="Times New Roman" w:eastAsia="仿宋_GB2312" w:cs="仿宋_GB2312"/>
                <w:sz w:val="32"/>
                <w:szCs w:val="32"/>
                <w:vertAlign w:val="baseline"/>
                <w:lang w:eastAsia="zh-CN"/>
              </w:rPr>
            </w:pPr>
          </w:p>
        </w:tc>
        <w:tc>
          <w:tcPr>
            <w:tcW w:w="1242" w:type="dxa"/>
            <w:noWrap w:val="0"/>
            <w:vAlign w:val="top"/>
          </w:tcPr>
          <w:p>
            <w:pPr>
              <w:rPr>
                <w:rFonts w:hint="eastAsia" w:ascii="Times New Roman" w:hAnsi="Times New Roman" w:eastAsia="仿宋_GB2312" w:cs="仿宋_GB2312"/>
                <w:sz w:val="32"/>
                <w:szCs w:val="32"/>
                <w:vertAlign w:val="baseline"/>
                <w:lang w:eastAsia="zh-CN"/>
              </w:rPr>
            </w:pPr>
          </w:p>
        </w:tc>
      </w:tr>
    </w:tbl>
    <w:p>
      <w:pPr>
        <w:spacing w:line="240" w:lineRule="auto"/>
        <w:ind w:left="0" w:leftChars="0" w:firstLine="640" w:firstLineChars="200"/>
        <w:rPr>
          <w:rFonts w:hint="eastAsia" w:ascii="Times New Roman" w:hAnsi="Times New Roman" w:eastAsia="仿宋_GB2312" w:cs="仿宋_GB2312"/>
          <w:bCs/>
          <w:sz w:val="32"/>
          <w:szCs w:val="32"/>
          <w:lang w:val="en-US" w:eastAsia="zh-CN"/>
        </w:rPr>
      </w:pPr>
    </w:p>
    <w:p>
      <w:pPr>
        <w:spacing w:line="240" w:lineRule="auto"/>
        <w:ind w:left="0" w:leftChars="0" w:firstLine="640" w:firstLineChars="200"/>
        <w:rPr>
          <w:rFonts w:hint="eastAsia" w:ascii="Times New Roman" w:hAnsi="Times New Roman" w:eastAsia="黑体" w:cs="黑体"/>
          <w:bCs/>
          <w:sz w:val="32"/>
          <w:szCs w:val="32"/>
          <w:lang w:val="en-US" w:eastAsia="zh-CN"/>
        </w:rPr>
      </w:pPr>
      <w:r>
        <w:rPr>
          <w:rFonts w:hint="eastAsia" w:ascii="Times New Roman" w:hAnsi="Times New Roman" w:eastAsia="黑体" w:cs="黑体"/>
          <w:bCs/>
          <w:sz w:val="32"/>
          <w:szCs w:val="32"/>
          <w:lang w:val="en-US" w:eastAsia="zh-CN"/>
        </w:rPr>
        <w:t>报送机构：</w:t>
      </w:r>
    </w:p>
    <w:p>
      <w:pPr>
        <w:pStyle w:val="2"/>
        <w:rPr>
          <w:rFonts w:hint="default" w:ascii="Times New Roman" w:hAnsi="Times New Roman"/>
          <w:lang w:val="en-US" w:eastAsia="zh-CN"/>
        </w:rPr>
      </w:pPr>
    </w:p>
    <w:p>
      <w:pPr>
        <w:pStyle w:val="17"/>
        <w:spacing w:after="0"/>
        <w:ind w:firstLine="4800" w:firstLineChars="1500"/>
        <w:rPr>
          <w:rFonts w:hint="eastAsia" w:ascii="Times New Roman" w:hAnsi="Times New Roman" w:eastAsia="黑体" w:cs="黑体"/>
          <w:bCs/>
          <w:sz w:val="32"/>
          <w:szCs w:val="32"/>
          <w:lang w:bidi="ar"/>
        </w:rPr>
      </w:pPr>
    </w:p>
    <w:sectPr>
      <w:headerReference r:id="rId7" w:type="first"/>
      <w:footerReference r:id="rId10" w:type="first"/>
      <w:headerReference r:id="rId5" w:type="default"/>
      <w:footerReference r:id="rId8" w:type="default"/>
      <w:headerReference r:id="rId6" w:type="even"/>
      <w:footerReference r:id="rId9" w:type="even"/>
      <w:pgSz w:w="11906" w:h="16838"/>
      <w:pgMar w:top="1984" w:right="1474" w:bottom="1644" w:left="1474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480"/>
      </w:pPr>
      <w:r>
        <w:separator/>
      </w:r>
    </w:p>
  </w:endnote>
  <w:endnote w:type="continuationSeparator" w:id="1">
    <w:p>
      <w:pPr>
        <w:spacing w:line="240" w:lineRule="auto"/>
        <w:ind w:firstLine="48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93B28E00-93E4-444B-87F7-75DB8165659E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仿宋_GBK">
    <w:altName w:val="Arial Unicode MS"/>
    <w:panose1 w:val="02000000000000000000"/>
    <w:charset w:val="86"/>
    <w:family w:val="auto"/>
    <w:pitch w:val="default"/>
    <w:sig w:usb0="00000000" w:usb1="00000000" w:usb2="00082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  <w:embedRegular r:id="rId2" w:fontKey="{E61345C4-7816-48CF-A4AF-ADD43BE046A3}"/>
  </w:font>
  <w:font w:name="Calibri Light">
    <w:panose1 w:val="020F03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  <w:embedRegular r:id="rId3" w:fontKey="{BB04366F-1199-43A7-90E3-23753785206F}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4"/>
      <w:ind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4"/>
      <w:ind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4"/>
      <w:ind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480"/>
      </w:pPr>
      <w:r>
        <w:separator/>
      </w:r>
    </w:p>
  </w:footnote>
  <w:footnote w:type="continuationSeparator" w:id="1">
    <w:p>
      <w:pPr>
        <w:spacing w:line="240" w:lineRule="auto"/>
        <w:ind w:firstLine="48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5"/>
      <w:ind w:firstLine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5"/>
      <w:ind w:firstLine="36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5"/>
      <w:ind w:firstLine="360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5B65D89"/>
    <w:multiLevelType w:val="multilevel"/>
    <w:tmpl w:val="05B65D89"/>
    <w:lvl w:ilvl="0" w:tentative="0">
      <w:start w:val="1"/>
      <w:numFmt w:val="chineseCounting"/>
      <w:pStyle w:val="3"/>
      <w:suff w:val="nothing"/>
      <w:lvlText w:val="%1、"/>
      <w:lvlJc w:val="left"/>
      <w:pPr>
        <w:ind w:left="0" w:firstLine="0"/>
      </w:pPr>
      <w:rPr>
        <w:rFonts w:hint="eastAsia"/>
      </w:rPr>
    </w:lvl>
    <w:lvl w:ilvl="1" w:tentative="0">
      <w:start w:val="1"/>
      <w:numFmt w:val="chineseCounting"/>
      <w:suff w:val="nothing"/>
      <w:lvlText w:val="（%2）"/>
      <w:lvlJc w:val="left"/>
      <w:pPr>
        <w:ind w:left="0" w:firstLine="0"/>
      </w:pPr>
      <w:rPr>
        <w:rFonts w:hint="eastAsia"/>
      </w:rPr>
    </w:lvl>
    <w:lvl w:ilvl="2" w:tentative="0">
      <w:start w:val="1"/>
      <w:numFmt w:val="decimal"/>
      <w:pStyle w:val="5"/>
      <w:suff w:val="nothing"/>
      <w:lvlText w:val="%3．"/>
      <w:lvlJc w:val="left"/>
      <w:pPr>
        <w:ind w:left="-403" w:firstLine="400"/>
      </w:pPr>
      <w:rPr>
        <w:rFonts w:hint="eastAsia"/>
      </w:rPr>
    </w:lvl>
    <w:lvl w:ilvl="3" w:tentative="0">
      <w:start w:val="1"/>
      <w:numFmt w:val="decimal"/>
      <w:pStyle w:val="6"/>
      <w:suff w:val="nothing"/>
      <w:lvlText w:val="（%4）"/>
      <w:lvlJc w:val="left"/>
      <w:pPr>
        <w:ind w:left="38" w:firstLine="402"/>
      </w:pPr>
      <w:rPr>
        <w:rFonts w:hint="eastAsia"/>
      </w:rPr>
    </w:lvl>
    <w:lvl w:ilvl="4" w:tentative="0">
      <w:start w:val="1"/>
      <w:numFmt w:val="decimalEnclosedCircleChinese"/>
      <w:pStyle w:val="7"/>
      <w:suff w:val="nothing"/>
      <w:lvlText w:val="%5"/>
      <w:lvlJc w:val="left"/>
      <w:pPr>
        <w:ind w:left="0" w:firstLine="402"/>
      </w:pPr>
      <w:rPr>
        <w:rFonts w:hint="eastAsia"/>
      </w:rPr>
    </w:lvl>
    <w:lvl w:ilvl="5" w:tentative="0">
      <w:start w:val="1"/>
      <w:numFmt w:val="decimal"/>
      <w:pStyle w:val="8"/>
      <w:suff w:val="nothing"/>
      <w:lvlText w:val="%6）"/>
      <w:lvlJc w:val="left"/>
      <w:pPr>
        <w:ind w:left="0" w:firstLine="402"/>
      </w:pPr>
      <w:rPr>
        <w:rFonts w:hint="eastAsia"/>
      </w:rPr>
    </w:lvl>
    <w:lvl w:ilvl="6" w:tentative="0">
      <w:start w:val="1"/>
      <w:numFmt w:val="lowerLetter"/>
      <w:pStyle w:val="9"/>
      <w:suff w:val="nothing"/>
      <w:lvlText w:val="%7．"/>
      <w:lvlJc w:val="left"/>
      <w:pPr>
        <w:ind w:left="0" w:firstLine="402"/>
      </w:pPr>
      <w:rPr>
        <w:rFonts w:hint="eastAsia"/>
      </w:rPr>
    </w:lvl>
    <w:lvl w:ilvl="7" w:tentative="0">
      <w:start w:val="1"/>
      <w:numFmt w:val="lowerLetter"/>
      <w:pStyle w:val="10"/>
      <w:suff w:val="nothing"/>
      <w:lvlText w:val="%8）"/>
      <w:lvlJc w:val="left"/>
      <w:pPr>
        <w:ind w:left="0" w:firstLine="402"/>
      </w:pPr>
      <w:rPr>
        <w:rFonts w:hint="eastAsia"/>
      </w:rPr>
    </w:lvl>
    <w:lvl w:ilvl="8" w:tentative="0">
      <w:start w:val="1"/>
      <w:numFmt w:val="lowerRoman"/>
      <w:pStyle w:val="11"/>
      <w:suff w:val="nothing"/>
      <w:lvlText w:val="%9 "/>
      <w:lvlJc w:val="left"/>
      <w:pPr>
        <w:ind w:left="0" w:firstLine="402"/>
      </w:pPr>
      <w:rPr>
        <w:rFonts w:hint="eastAsia"/>
      </w:rPr>
    </w:lvl>
  </w:abstractNum>
  <w:abstractNum w:abstractNumId="1">
    <w:nsid w:val="3BD6B4D4"/>
    <w:multiLevelType w:val="multilevel"/>
    <w:tmpl w:val="3BD6B4D4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  <w:lvl w:ilvl="1" w:tentative="0">
      <w:start w:val="1"/>
      <w:numFmt w:val="decimal"/>
      <w:pStyle w:val="4"/>
      <w:lvlText w:val="%1.%2."/>
      <w:lvlJc w:val="left"/>
      <w:pPr>
        <w:ind w:left="567" w:hanging="567"/>
      </w:pPr>
      <w:rPr>
        <w:rFonts w:hint="default"/>
      </w:rPr>
    </w:lvl>
    <w:lvl w:ilvl="2" w:tentative="0">
      <w:start w:val="1"/>
      <w:numFmt w:val="decimal"/>
      <w:lvlText w:val="%1.%2.%3."/>
      <w:lvlJc w:val="left"/>
      <w:pPr>
        <w:ind w:left="709" w:hanging="709"/>
      </w:pPr>
      <w:rPr>
        <w:rFonts w:hint="default"/>
      </w:rPr>
    </w:lvl>
    <w:lvl w:ilvl="3" w:tentative="0">
      <w:start w:val="1"/>
      <w:numFmt w:val="decimal"/>
      <w:lvlText w:val="%1.%2.%3.%4."/>
      <w:lvlJc w:val="left"/>
      <w:pPr>
        <w:ind w:left="850" w:hanging="850"/>
      </w:pPr>
      <w:rPr>
        <w:rFonts w:hint="default"/>
      </w:rPr>
    </w:lvl>
    <w:lvl w:ilvl="4" w:tentative="0">
      <w:start w:val="1"/>
      <w:numFmt w:val="decimal"/>
      <w:lvlText w:val="%1.%2.%3.%4.%5."/>
      <w:lvlJc w:val="left"/>
      <w:pPr>
        <w:ind w:left="991" w:hanging="991"/>
      </w:pPr>
      <w:rPr>
        <w:rFonts w:hint="default"/>
      </w:rPr>
    </w:lvl>
    <w:lvl w:ilvl="5" w:tentative="0">
      <w:start w:val="1"/>
      <w:numFmt w:val="decimal"/>
      <w:lvlText w:val="%1.%2.%3.%4.%5.%6."/>
      <w:lvlJc w:val="left"/>
      <w:pPr>
        <w:ind w:left="1134" w:hanging="1134"/>
      </w:pPr>
      <w:rPr>
        <w:rFonts w:hint="default"/>
      </w:rPr>
    </w:lvl>
    <w:lvl w:ilvl="6" w:tentative="0">
      <w:start w:val="1"/>
      <w:numFmt w:val="decimal"/>
      <w:lvlText w:val="%1.%2.%3.%4.%5.%6.%7."/>
      <w:lvlJc w:val="left"/>
      <w:pPr>
        <w:ind w:left="1275" w:hanging="1275"/>
      </w:pPr>
      <w:rPr>
        <w:rFonts w:hint="default"/>
      </w:rPr>
    </w:lvl>
    <w:lvl w:ilvl="7" w:tentative="0">
      <w:start w:val="1"/>
      <w:numFmt w:val="decimal"/>
      <w:lvlText w:val="%1.%2.%3.%4.%5.%6.%7.%8."/>
      <w:lvlJc w:val="left"/>
      <w:pPr>
        <w:ind w:left="1418" w:hanging="1418"/>
      </w:pPr>
      <w:rPr>
        <w:rFonts w:hint="default"/>
      </w:rPr>
    </w:lvl>
    <w:lvl w:ilvl="8" w:tentative="0">
      <w:start w:val="1"/>
      <w:numFmt w:val="decimal"/>
      <w:lvlText w:val="%1.%2.%3.%4.%5.%6.%7.%8.%9."/>
      <w:lvlJc w:val="left"/>
      <w:pPr>
        <w:ind w:left="1558" w:hanging="1558"/>
      </w:pPr>
      <w:rPr>
        <w:rFonts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E0MzYzODU4YjQ1OWJjZDZjYjhhMjVhZjdmZTQ5NzEifQ=="/>
  </w:docVars>
  <w:rsids>
    <w:rsidRoot w:val="00C660E5"/>
    <w:rsid w:val="002E779B"/>
    <w:rsid w:val="007C0EDB"/>
    <w:rsid w:val="00810DA2"/>
    <w:rsid w:val="00C660E5"/>
    <w:rsid w:val="00E73344"/>
    <w:rsid w:val="01480A9F"/>
    <w:rsid w:val="02587FB4"/>
    <w:rsid w:val="03000897"/>
    <w:rsid w:val="030E176B"/>
    <w:rsid w:val="03166336"/>
    <w:rsid w:val="04F76DD4"/>
    <w:rsid w:val="06E56C7A"/>
    <w:rsid w:val="06F53658"/>
    <w:rsid w:val="0764659F"/>
    <w:rsid w:val="084B1A2F"/>
    <w:rsid w:val="08E601E2"/>
    <w:rsid w:val="0B0C4501"/>
    <w:rsid w:val="0B4F2E6B"/>
    <w:rsid w:val="0C286B4D"/>
    <w:rsid w:val="0CDF67D0"/>
    <w:rsid w:val="0D150CE8"/>
    <w:rsid w:val="0FF24AFB"/>
    <w:rsid w:val="0FF70E1A"/>
    <w:rsid w:val="100E0ACA"/>
    <w:rsid w:val="119D0B86"/>
    <w:rsid w:val="12820755"/>
    <w:rsid w:val="135C7F4F"/>
    <w:rsid w:val="140E3200"/>
    <w:rsid w:val="14E973D4"/>
    <w:rsid w:val="15004B5C"/>
    <w:rsid w:val="15E5603C"/>
    <w:rsid w:val="162B047D"/>
    <w:rsid w:val="16B11665"/>
    <w:rsid w:val="16DD5EA4"/>
    <w:rsid w:val="16F22CDD"/>
    <w:rsid w:val="18585E55"/>
    <w:rsid w:val="1AA45F89"/>
    <w:rsid w:val="1AF77FC8"/>
    <w:rsid w:val="1B3413D2"/>
    <w:rsid w:val="1BBB5EAF"/>
    <w:rsid w:val="1C645FF6"/>
    <w:rsid w:val="1C9F59F6"/>
    <w:rsid w:val="1E305C20"/>
    <w:rsid w:val="1F3C7D67"/>
    <w:rsid w:val="1FB9578F"/>
    <w:rsid w:val="208023F3"/>
    <w:rsid w:val="213F10E5"/>
    <w:rsid w:val="217E6890"/>
    <w:rsid w:val="23A726E4"/>
    <w:rsid w:val="23BC5D1A"/>
    <w:rsid w:val="25F92D35"/>
    <w:rsid w:val="266E37D2"/>
    <w:rsid w:val="27F96137"/>
    <w:rsid w:val="28B12B86"/>
    <w:rsid w:val="29241850"/>
    <w:rsid w:val="2B1C0778"/>
    <w:rsid w:val="2C5C7EA0"/>
    <w:rsid w:val="2D744FC2"/>
    <w:rsid w:val="2F1E48EF"/>
    <w:rsid w:val="2F5D51A3"/>
    <w:rsid w:val="2F8C703B"/>
    <w:rsid w:val="2FCC4B1D"/>
    <w:rsid w:val="302F3B45"/>
    <w:rsid w:val="303071E0"/>
    <w:rsid w:val="30E90355"/>
    <w:rsid w:val="31547C4E"/>
    <w:rsid w:val="323A5D61"/>
    <w:rsid w:val="33145160"/>
    <w:rsid w:val="361B2671"/>
    <w:rsid w:val="38150310"/>
    <w:rsid w:val="38296E50"/>
    <w:rsid w:val="396E36FA"/>
    <w:rsid w:val="3AB80D8C"/>
    <w:rsid w:val="3AC5695D"/>
    <w:rsid w:val="3AE83C8A"/>
    <w:rsid w:val="3BF70091"/>
    <w:rsid w:val="3CE53DCB"/>
    <w:rsid w:val="3D26304D"/>
    <w:rsid w:val="3D271510"/>
    <w:rsid w:val="3D913CAC"/>
    <w:rsid w:val="3F7D6B3A"/>
    <w:rsid w:val="3FC70346"/>
    <w:rsid w:val="40275A18"/>
    <w:rsid w:val="43284DE6"/>
    <w:rsid w:val="44387109"/>
    <w:rsid w:val="44636B34"/>
    <w:rsid w:val="4C285091"/>
    <w:rsid w:val="4CD35C73"/>
    <w:rsid w:val="4DFF6545"/>
    <w:rsid w:val="4EF17767"/>
    <w:rsid w:val="4F935F01"/>
    <w:rsid w:val="514B1C63"/>
    <w:rsid w:val="51BE1DFD"/>
    <w:rsid w:val="52C72391"/>
    <w:rsid w:val="54E06CC6"/>
    <w:rsid w:val="55202608"/>
    <w:rsid w:val="575402FB"/>
    <w:rsid w:val="57A667FE"/>
    <w:rsid w:val="57E21E41"/>
    <w:rsid w:val="58282CBD"/>
    <w:rsid w:val="58312584"/>
    <w:rsid w:val="58E7249B"/>
    <w:rsid w:val="594437AB"/>
    <w:rsid w:val="5A10553B"/>
    <w:rsid w:val="5A452CDE"/>
    <w:rsid w:val="5A796E8D"/>
    <w:rsid w:val="5AC95C92"/>
    <w:rsid w:val="5B296030"/>
    <w:rsid w:val="5BBE62DB"/>
    <w:rsid w:val="5CE37662"/>
    <w:rsid w:val="5D1D56AD"/>
    <w:rsid w:val="5E0A2ACA"/>
    <w:rsid w:val="5F194A4F"/>
    <w:rsid w:val="5FE12603"/>
    <w:rsid w:val="606D13D6"/>
    <w:rsid w:val="638C120E"/>
    <w:rsid w:val="63F37F13"/>
    <w:rsid w:val="6442379F"/>
    <w:rsid w:val="64AC6AF3"/>
    <w:rsid w:val="64B75C67"/>
    <w:rsid w:val="65547412"/>
    <w:rsid w:val="66086C94"/>
    <w:rsid w:val="672F7983"/>
    <w:rsid w:val="69664D2F"/>
    <w:rsid w:val="6AE03E69"/>
    <w:rsid w:val="6BB62ADB"/>
    <w:rsid w:val="6BBD3F31"/>
    <w:rsid w:val="6BE65E58"/>
    <w:rsid w:val="6BEB4DA6"/>
    <w:rsid w:val="6BF6270E"/>
    <w:rsid w:val="6CC711CF"/>
    <w:rsid w:val="6D193E34"/>
    <w:rsid w:val="6DFF453E"/>
    <w:rsid w:val="6F6D4B9C"/>
    <w:rsid w:val="70603BA0"/>
    <w:rsid w:val="72B222B6"/>
    <w:rsid w:val="74275B0B"/>
    <w:rsid w:val="74E20230"/>
    <w:rsid w:val="75734748"/>
    <w:rsid w:val="78373EE4"/>
    <w:rsid w:val="7C5C3733"/>
    <w:rsid w:val="7CF17927"/>
    <w:rsid w:val="7ECA4CD0"/>
    <w:rsid w:val="7F110033"/>
    <w:rsid w:val="7F742CA7"/>
    <w:rsid w:val="7FAF1C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iPriority="99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5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spacing w:line="560" w:lineRule="exact"/>
      <w:ind w:firstLine="800" w:firstLineChars="200"/>
      <w:jc w:val="both"/>
    </w:pPr>
    <w:rPr>
      <w:rFonts w:ascii="Calibri" w:hAnsi="Calibri" w:eastAsia="宋体" w:cs="Times New Roman"/>
      <w:sz w:val="24"/>
      <w:szCs w:val="24"/>
      <w:lang w:val="en-US" w:eastAsia="zh-CN" w:bidi="ar-SA"/>
    </w:rPr>
  </w:style>
  <w:style w:type="paragraph" w:styleId="3">
    <w:name w:val="heading 1"/>
    <w:basedOn w:val="1"/>
    <w:next w:val="1"/>
    <w:link w:val="24"/>
    <w:qFormat/>
    <w:uiPriority w:val="0"/>
    <w:pPr>
      <w:keepNext/>
      <w:keepLines/>
      <w:numPr>
        <w:ilvl w:val="0"/>
        <w:numId w:val="1"/>
      </w:numPr>
      <w:ind w:firstLine="880"/>
      <w:outlineLvl w:val="0"/>
    </w:pPr>
    <w:rPr>
      <w:rFonts w:eastAsia="黑体" w:asciiTheme="minorHAnsi" w:hAnsiTheme="minorHAnsi" w:cstheme="minorBidi"/>
      <w:bCs/>
      <w:kern w:val="44"/>
      <w:sz w:val="32"/>
      <w:szCs w:val="44"/>
    </w:rPr>
  </w:style>
  <w:style w:type="paragraph" w:styleId="4">
    <w:name w:val="heading 2"/>
    <w:basedOn w:val="1"/>
    <w:next w:val="1"/>
    <w:link w:val="23"/>
    <w:autoRedefine/>
    <w:semiHidden/>
    <w:unhideWhenUsed/>
    <w:qFormat/>
    <w:uiPriority w:val="0"/>
    <w:pPr>
      <w:widowControl w:val="0"/>
      <w:numPr>
        <w:ilvl w:val="1"/>
        <w:numId w:val="2"/>
      </w:numPr>
      <w:adjustRightInd w:val="0"/>
      <w:spacing w:line="360" w:lineRule="auto"/>
      <w:ind w:left="0" w:firstLine="0" w:firstLineChars="0"/>
      <w:outlineLvl w:val="1"/>
    </w:pPr>
    <w:rPr>
      <w:rFonts w:ascii="仿宋" w:hAnsi="仿宋" w:eastAsia="黑体"/>
      <w:bCs/>
      <w:sz w:val="32"/>
      <w:szCs w:val="30"/>
    </w:rPr>
  </w:style>
  <w:style w:type="paragraph" w:styleId="5">
    <w:name w:val="heading 3"/>
    <w:basedOn w:val="1"/>
    <w:next w:val="1"/>
    <w:link w:val="22"/>
    <w:autoRedefine/>
    <w:semiHidden/>
    <w:unhideWhenUsed/>
    <w:qFormat/>
    <w:uiPriority w:val="0"/>
    <w:pPr>
      <w:numPr>
        <w:ilvl w:val="2"/>
        <w:numId w:val="1"/>
      </w:numPr>
      <w:adjustRightInd w:val="0"/>
      <w:snapToGrid w:val="0"/>
      <w:ind w:left="0" w:firstLine="880"/>
      <w:outlineLvl w:val="2"/>
    </w:pPr>
    <w:rPr>
      <w:rFonts w:eastAsia="方正仿宋_GBK" w:cs="黑体" w:asciiTheme="minorHAnsi" w:hAnsiTheme="minorHAnsi"/>
      <w:color w:val="000000" w:themeColor="text1"/>
      <w:kern w:val="2"/>
      <w:sz w:val="32"/>
      <w:szCs w:val="32"/>
      <w14:textFill>
        <w14:solidFill>
          <w14:schemeClr w14:val="tx1"/>
        </w14:solidFill>
      </w14:textFill>
    </w:rPr>
  </w:style>
  <w:style w:type="paragraph" w:styleId="6">
    <w:name w:val="heading 4"/>
    <w:basedOn w:val="1"/>
    <w:next w:val="1"/>
    <w:link w:val="25"/>
    <w:autoRedefine/>
    <w:semiHidden/>
    <w:unhideWhenUsed/>
    <w:qFormat/>
    <w:uiPriority w:val="0"/>
    <w:pPr>
      <w:widowControl w:val="0"/>
      <w:numPr>
        <w:ilvl w:val="3"/>
        <w:numId w:val="1"/>
      </w:numPr>
      <w:spacing w:line="360" w:lineRule="auto"/>
      <w:ind w:firstLineChars="0"/>
      <w:outlineLvl w:val="3"/>
    </w:pPr>
    <w:rPr>
      <w:rFonts w:ascii="Arial" w:hAnsi="Arial" w:cstheme="minorBidi"/>
      <w:kern w:val="2"/>
    </w:rPr>
  </w:style>
  <w:style w:type="paragraph" w:styleId="7">
    <w:name w:val="heading 5"/>
    <w:basedOn w:val="1"/>
    <w:next w:val="1"/>
    <w:link w:val="26"/>
    <w:autoRedefine/>
    <w:semiHidden/>
    <w:unhideWhenUsed/>
    <w:qFormat/>
    <w:uiPriority w:val="0"/>
    <w:pPr>
      <w:keepNext/>
      <w:keepLines/>
      <w:numPr>
        <w:ilvl w:val="4"/>
        <w:numId w:val="1"/>
      </w:numPr>
      <w:tabs>
        <w:tab w:val="left" w:pos="2100"/>
      </w:tabs>
      <w:spacing w:line="360" w:lineRule="auto"/>
      <w:ind w:firstLineChars="0"/>
      <w:outlineLvl w:val="4"/>
    </w:pPr>
    <w:rPr>
      <w:bCs/>
      <w:szCs w:val="28"/>
    </w:rPr>
  </w:style>
  <w:style w:type="paragraph" w:styleId="8">
    <w:name w:val="heading 6"/>
    <w:basedOn w:val="1"/>
    <w:next w:val="1"/>
    <w:autoRedefine/>
    <w:semiHidden/>
    <w:unhideWhenUsed/>
    <w:qFormat/>
    <w:uiPriority w:val="0"/>
    <w:pPr>
      <w:keepNext/>
      <w:keepLines/>
      <w:numPr>
        <w:ilvl w:val="5"/>
        <w:numId w:val="1"/>
      </w:numPr>
      <w:spacing w:line="360" w:lineRule="auto"/>
      <w:ind w:firstLineChars="0"/>
      <w:outlineLvl w:val="5"/>
    </w:pPr>
    <w:rPr>
      <w:rFonts w:ascii="Arial" w:hAnsi="Arial"/>
      <w:b/>
    </w:rPr>
  </w:style>
  <w:style w:type="paragraph" w:styleId="9">
    <w:name w:val="heading 7"/>
    <w:basedOn w:val="1"/>
    <w:next w:val="1"/>
    <w:autoRedefine/>
    <w:semiHidden/>
    <w:unhideWhenUsed/>
    <w:qFormat/>
    <w:uiPriority w:val="0"/>
    <w:pPr>
      <w:keepNext/>
      <w:keepLines/>
      <w:numPr>
        <w:ilvl w:val="6"/>
        <w:numId w:val="1"/>
      </w:numPr>
      <w:spacing w:before="240" w:after="64" w:line="317" w:lineRule="auto"/>
      <w:ind w:firstLineChars="0"/>
      <w:outlineLvl w:val="6"/>
    </w:pPr>
    <w:rPr>
      <w:b/>
    </w:rPr>
  </w:style>
  <w:style w:type="paragraph" w:styleId="10">
    <w:name w:val="heading 8"/>
    <w:basedOn w:val="1"/>
    <w:next w:val="1"/>
    <w:autoRedefine/>
    <w:semiHidden/>
    <w:unhideWhenUsed/>
    <w:qFormat/>
    <w:uiPriority w:val="0"/>
    <w:pPr>
      <w:keepNext/>
      <w:keepLines/>
      <w:numPr>
        <w:ilvl w:val="7"/>
        <w:numId w:val="1"/>
      </w:numPr>
      <w:spacing w:before="240" w:after="64" w:line="317" w:lineRule="auto"/>
      <w:ind w:firstLineChars="0"/>
      <w:outlineLvl w:val="7"/>
    </w:pPr>
    <w:rPr>
      <w:rFonts w:ascii="Arial" w:hAnsi="Arial" w:eastAsia="黑体"/>
    </w:rPr>
  </w:style>
  <w:style w:type="paragraph" w:styleId="11">
    <w:name w:val="heading 9"/>
    <w:basedOn w:val="1"/>
    <w:next w:val="1"/>
    <w:autoRedefine/>
    <w:semiHidden/>
    <w:unhideWhenUsed/>
    <w:qFormat/>
    <w:uiPriority w:val="0"/>
    <w:pPr>
      <w:keepNext/>
      <w:keepLines/>
      <w:numPr>
        <w:ilvl w:val="8"/>
        <w:numId w:val="1"/>
      </w:numPr>
      <w:spacing w:before="240" w:after="64" w:line="317" w:lineRule="auto"/>
      <w:ind w:firstLineChars="0"/>
      <w:outlineLvl w:val="8"/>
    </w:pPr>
    <w:rPr>
      <w:rFonts w:ascii="Arial" w:hAnsi="Arial" w:eastAsia="黑体"/>
      <w:sz w:val="21"/>
    </w:rPr>
  </w:style>
  <w:style w:type="character" w:default="1" w:styleId="20">
    <w:name w:val="Default Paragraph Font"/>
    <w:autoRedefine/>
    <w:semiHidden/>
    <w:unhideWhenUsed/>
    <w:qFormat/>
    <w:uiPriority w:val="1"/>
  </w:style>
  <w:style w:type="table" w:default="1" w:styleId="18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autoRedefine/>
    <w:semiHidden/>
    <w:unhideWhenUsed/>
    <w:qFormat/>
    <w:uiPriority w:val="99"/>
    <w:pPr>
      <w:spacing w:after="120"/>
    </w:pPr>
    <w:rPr>
      <w:rFonts w:eastAsia="仿宋_GB2312" w:asciiTheme="minorAscii" w:hAnsiTheme="minorAscii"/>
      <w:sz w:val="32"/>
      <w:szCs w:val="22"/>
    </w:rPr>
  </w:style>
  <w:style w:type="paragraph" w:styleId="12">
    <w:name w:val="Body Text Indent"/>
    <w:basedOn w:val="1"/>
    <w:autoRedefine/>
    <w:qFormat/>
    <w:uiPriority w:val="0"/>
    <w:pPr>
      <w:spacing w:after="120"/>
      <w:ind w:left="420" w:leftChars="200"/>
    </w:pPr>
  </w:style>
  <w:style w:type="paragraph" w:styleId="13">
    <w:name w:val="Date"/>
    <w:basedOn w:val="1"/>
    <w:next w:val="1"/>
    <w:link w:val="29"/>
    <w:autoRedefine/>
    <w:qFormat/>
    <w:uiPriority w:val="0"/>
    <w:pPr>
      <w:ind w:left="100" w:leftChars="2500"/>
    </w:pPr>
  </w:style>
  <w:style w:type="paragraph" w:styleId="14">
    <w:name w:val="footer"/>
    <w:basedOn w:val="1"/>
    <w:link w:val="28"/>
    <w:autoRedefine/>
    <w:qFormat/>
    <w:uiPriority w:val="0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15">
    <w:name w:val="header"/>
    <w:basedOn w:val="1"/>
    <w:link w:val="27"/>
    <w:autoRedefine/>
    <w:qFormat/>
    <w:uiPriority w:val="0"/>
    <w:pP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paragraph" w:styleId="16">
    <w:name w:val="Normal (Web)"/>
    <w:basedOn w:val="1"/>
    <w:autoRedefine/>
    <w:unhideWhenUsed/>
    <w:qFormat/>
    <w:uiPriority w:val="99"/>
    <w:pPr>
      <w:spacing w:before="100" w:beforeAutospacing="1" w:after="100" w:afterAutospacing="1"/>
      <w:jc w:val="left"/>
    </w:pPr>
    <w:rPr>
      <w:rFonts w:ascii="宋体" w:hAnsi="宋体" w:cs="宋体"/>
    </w:rPr>
  </w:style>
  <w:style w:type="paragraph" w:styleId="17">
    <w:name w:val="Body Text First Indent 2"/>
    <w:basedOn w:val="12"/>
    <w:autoRedefine/>
    <w:qFormat/>
    <w:uiPriority w:val="0"/>
    <w:pPr>
      <w:ind w:firstLine="420"/>
    </w:pPr>
  </w:style>
  <w:style w:type="table" w:styleId="19">
    <w:name w:val="Table Grid"/>
    <w:basedOn w:val="18"/>
    <w:autoRedefine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21">
    <w:name w:val="Strong"/>
    <w:basedOn w:val="20"/>
    <w:autoRedefine/>
    <w:qFormat/>
    <w:uiPriority w:val="0"/>
    <w:rPr>
      <w:b/>
    </w:rPr>
  </w:style>
  <w:style w:type="character" w:customStyle="1" w:styleId="22">
    <w:name w:val="标题 3 字符"/>
    <w:basedOn w:val="20"/>
    <w:link w:val="5"/>
    <w:autoRedefine/>
    <w:qFormat/>
    <w:uiPriority w:val="9"/>
    <w:rPr>
      <w:rFonts w:eastAsia="方正仿宋_GBK" w:cs="黑体" w:asciiTheme="minorHAnsi" w:hAnsiTheme="minorHAnsi"/>
      <w:bCs/>
      <w:color w:val="000000" w:themeColor="text1"/>
      <w:kern w:val="2"/>
      <w:sz w:val="32"/>
      <w:szCs w:val="32"/>
      <w14:textFill>
        <w14:solidFill>
          <w14:schemeClr w14:val="tx1"/>
        </w14:solidFill>
      </w14:textFill>
    </w:rPr>
  </w:style>
  <w:style w:type="character" w:customStyle="1" w:styleId="23">
    <w:name w:val="标题 2 字符"/>
    <w:basedOn w:val="20"/>
    <w:link w:val="4"/>
    <w:autoRedefine/>
    <w:qFormat/>
    <w:uiPriority w:val="9"/>
    <w:rPr>
      <w:rFonts w:eastAsia="黑体" w:cs="Times New Roman" w:asciiTheme="majorHAnsi" w:hAnsiTheme="majorHAnsi"/>
      <w:bCs/>
      <w:sz w:val="32"/>
      <w:szCs w:val="32"/>
    </w:rPr>
  </w:style>
  <w:style w:type="character" w:customStyle="1" w:styleId="24">
    <w:name w:val="标题 1 字符"/>
    <w:basedOn w:val="20"/>
    <w:link w:val="3"/>
    <w:autoRedefine/>
    <w:qFormat/>
    <w:uiPriority w:val="0"/>
    <w:rPr>
      <w:rFonts w:eastAsia="黑体" w:asciiTheme="minorHAnsi" w:hAnsiTheme="minorHAnsi" w:cstheme="minorBidi"/>
      <w:bCs/>
      <w:kern w:val="44"/>
      <w:sz w:val="32"/>
      <w:szCs w:val="44"/>
    </w:rPr>
  </w:style>
  <w:style w:type="character" w:customStyle="1" w:styleId="25">
    <w:name w:val="标题 4 字符"/>
    <w:basedOn w:val="20"/>
    <w:link w:val="6"/>
    <w:autoRedefine/>
    <w:qFormat/>
    <w:uiPriority w:val="9"/>
    <w:rPr>
      <w:rFonts w:ascii="Arial" w:hAnsi="Arial" w:eastAsia="宋体" w:cstheme="minorBidi"/>
      <w:bCs/>
      <w:kern w:val="2"/>
      <w:sz w:val="32"/>
      <w:szCs w:val="28"/>
    </w:rPr>
  </w:style>
  <w:style w:type="character" w:customStyle="1" w:styleId="26">
    <w:name w:val="标题 5 字符"/>
    <w:basedOn w:val="20"/>
    <w:link w:val="7"/>
    <w:autoRedefine/>
    <w:qFormat/>
    <w:uiPriority w:val="9"/>
    <w:rPr>
      <w:rFonts w:eastAsia="宋体"/>
      <w:bCs/>
      <w:sz w:val="32"/>
      <w:szCs w:val="28"/>
    </w:rPr>
  </w:style>
  <w:style w:type="character" w:customStyle="1" w:styleId="27">
    <w:name w:val="页眉 字符"/>
    <w:basedOn w:val="20"/>
    <w:link w:val="15"/>
    <w:autoRedefine/>
    <w:qFormat/>
    <w:uiPriority w:val="0"/>
    <w:rPr>
      <w:rFonts w:ascii="Calibri" w:hAnsi="Calibri" w:eastAsia="宋体" w:cs="Times New Roman"/>
      <w:sz w:val="18"/>
      <w:szCs w:val="18"/>
    </w:rPr>
  </w:style>
  <w:style w:type="character" w:customStyle="1" w:styleId="28">
    <w:name w:val="页脚 字符"/>
    <w:basedOn w:val="20"/>
    <w:link w:val="14"/>
    <w:autoRedefine/>
    <w:qFormat/>
    <w:uiPriority w:val="0"/>
    <w:rPr>
      <w:rFonts w:ascii="Calibri" w:hAnsi="Calibri" w:eastAsia="宋体" w:cs="Times New Roman"/>
      <w:sz w:val="18"/>
      <w:szCs w:val="18"/>
    </w:rPr>
  </w:style>
  <w:style w:type="character" w:customStyle="1" w:styleId="29">
    <w:name w:val="日期 字符"/>
    <w:basedOn w:val="20"/>
    <w:link w:val="13"/>
    <w:autoRedefine/>
    <w:qFormat/>
    <w:uiPriority w:val="0"/>
    <w:rPr>
      <w:rFonts w:ascii="Calibri" w:hAnsi="Calibri" w:eastAsia="宋体" w:cs="Times New Roman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numbering" Target="numbering.xml"/><Relationship Id="rId11" Type="http://schemas.openxmlformats.org/officeDocument/2006/relationships/theme" Target="theme/theme1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85</Words>
  <Characters>490</Characters>
  <Lines>4</Lines>
  <Paragraphs>1</Paragraphs>
  <TotalTime>62</TotalTime>
  <ScaleCrop>false</ScaleCrop>
  <LinksUpToDate>false</LinksUpToDate>
  <CharactersWithSpaces>574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2014-10-30T04:08:00Z</dcterms:created>
  <dc:creator>wangjing</dc:creator>
  <cp:lastModifiedBy>崔紅豆</cp:lastModifiedBy>
  <cp:lastPrinted>2024-03-29T01:46:00Z</cp:lastPrinted>
  <dcterms:modified xsi:type="dcterms:W3CDTF">2024-03-29T02:12:27Z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9CDB249F56D94827AE47E8FD24BA25FA_13</vt:lpwstr>
  </property>
</Properties>
</file>